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B5" w:rsidRPr="007C771E" w:rsidRDefault="002F788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0" w:name="z14"/>
      <w:bookmarkStart w:id="1" w:name="_GoBack"/>
      <w:bookmarkEnd w:id="1"/>
      <w:r w:rsidRPr="007C77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771E">
        <w:rPr>
          <w:rFonts w:ascii="Times New Roman" w:hAnsi="Times New Roman" w:cs="Times New Roman"/>
          <w:color w:val="000000"/>
          <w:sz w:val="20"/>
          <w:szCs w:val="20"/>
          <w:lang w:val="ru-RU"/>
        </w:rPr>
        <w:t>"СОГЛАСОВАН"</w:t>
      </w:r>
      <w:r w:rsidRPr="007C771E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C771E">
        <w:rPr>
          <w:rFonts w:ascii="Times New Roman" w:hAnsi="Times New Roman" w:cs="Times New Roman"/>
          <w:color w:val="000000"/>
          <w:sz w:val="20"/>
          <w:szCs w:val="20"/>
          <w:lang w:val="ru-RU"/>
        </w:rPr>
        <w:t>Министр национальной экономики</w:t>
      </w:r>
      <w:r w:rsidRPr="007C771E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C771E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Республики Казахстан</w:t>
      </w:r>
      <w:r w:rsidRPr="007C771E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C771E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_________Т. Сулейменов</w:t>
      </w:r>
      <w:r w:rsidRPr="007C771E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C771E">
        <w:rPr>
          <w:rFonts w:ascii="Times New Roman" w:hAnsi="Times New Roman" w:cs="Times New Roman"/>
          <w:color w:val="000000"/>
          <w:sz w:val="20"/>
          <w:szCs w:val="20"/>
          <w:lang w:val="ru-RU"/>
        </w:rPr>
        <w:t>05 сентября 2017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1"/>
        <w:gridCol w:w="3771"/>
      </w:tblGrid>
      <w:tr w:rsidR="00104FB5" w:rsidRPr="008478C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104FB5" w:rsidRPr="007C771E" w:rsidRDefault="002F78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FB5" w:rsidRPr="007C771E" w:rsidRDefault="002F78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7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 приказом</w:t>
            </w:r>
            <w:r w:rsidRPr="007C7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C77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Министра </w:t>
            </w:r>
            <w:proofErr w:type="spellStart"/>
            <w:r w:rsidRPr="007C77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образованияи</w:t>
            </w:r>
            <w:proofErr w:type="spellEnd"/>
            <w:r w:rsidRPr="007C77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науки</w:t>
            </w:r>
            <w:r w:rsidRPr="007C7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C77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7C7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C77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 7 августа 2017 года</w:t>
            </w:r>
            <w:r w:rsidRPr="007C7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C77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№ 396</w:t>
            </w:r>
          </w:p>
        </w:tc>
      </w:tr>
    </w:tbl>
    <w:p w:rsidR="002E238D" w:rsidRPr="007C771E" w:rsidRDefault="002E238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" w:name="z16"/>
    </w:p>
    <w:p w:rsidR="00104FB5" w:rsidRPr="007C771E" w:rsidRDefault="002F7880" w:rsidP="002E23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77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Стандарт государственной услуги</w:t>
      </w:r>
      <w:r w:rsidRPr="007C77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C77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7C77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послесреднего</w:t>
      </w:r>
      <w:proofErr w:type="spellEnd"/>
      <w:r w:rsidRPr="007C77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высшего образования"</w:t>
      </w:r>
    </w:p>
    <w:p w:rsidR="00A823F0" w:rsidRPr="007C771E" w:rsidRDefault="00A823F0" w:rsidP="00A823F0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" w:name="z17"/>
      <w:bookmarkEnd w:id="2"/>
    </w:p>
    <w:p w:rsidR="00104FB5" w:rsidRPr="007C771E" w:rsidRDefault="002F7880" w:rsidP="00A823F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77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 1. Общие положения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18"/>
      <w:bookmarkEnd w:id="3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высшего образования" (далее - государственная услуга).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19"/>
      <w:bookmarkEnd w:id="4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20"/>
      <w:bookmarkEnd w:id="5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3.Государственная услуга оказывается местными исполнительными органами и высшими учебными заведениями (далее -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21"/>
      <w:bookmarkEnd w:id="6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заявления и выдача результата оказания государственной услуги осуществляется через канцелярию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104FB5" w:rsidRPr="007C771E" w:rsidRDefault="002F7880" w:rsidP="002E238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8" w:name="z22"/>
      <w:bookmarkEnd w:id="7"/>
      <w:r w:rsidRPr="007C77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 2. Порядок оказания государственной услуги</w:t>
      </w:r>
    </w:p>
    <w:p w:rsidR="007C771E" w:rsidRPr="007C771E" w:rsidRDefault="007C771E" w:rsidP="002E23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23"/>
      <w:bookmarkEnd w:id="8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 оказания государственной услуги: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24"/>
      <w:bookmarkEnd w:id="9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 момента сдачи пакета документов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10 календарных дней; 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25"/>
      <w:bookmarkEnd w:id="10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максимально допустимое время ожидания для сдачи пакета документов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20 минут; 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26"/>
      <w:bookmarkEnd w:id="11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максимально допустимое время обслуживания услугополучателя – 30 минут. 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27"/>
      <w:bookmarkEnd w:id="12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услуги: бумажная. 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28"/>
      <w:bookmarkEnd w:id="13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Результат оказания государственной услуги решение в произвольной форме о предоставлении бесплатного питания или отказе. 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29"/>
      <w:bookmarkEnd w:id="14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30"/>
      <w:bookmarkEnd w:id="15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на бесплатной основе физическим лицам (далее -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31"/>
      <w:bookmarkEnd w:id="16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работы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9.00 часов до 17.30 часов с перерывом на обед с 13.00 часов до 14.30 часов.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32"/>
      <w:bookmarkEnd w:id="17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услугополучателя: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33"/>
      <w:bookmarkEnd w:id="18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1) письменного заявления в произвольной форме родителей или лиц, их заменяющих на имя руководителя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34"/>
      <w:bookmarkEnd w:id="19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копии свидетельства о рождении - для детей из многодетных семей;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z35"/>
      <w:bookmarkEnd w:id="20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копии справок об утверждении опеки (попечительства), патронатного воспитания - для детей-сирот и детей, оставшихся без попечения родителей, воспитывающихся в семьях;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z36"/>
      <w:bookmarkEnd w:id="21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справки об инвалидности - инвалидам и инвалидам с детства, детям-инвалидам или копии медицинского заключения психолого-медико-педагогической консультации - для детей с ограниченными возможностями в развитии;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37"/>
      <w:bookmarkEnd w:id="22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справки,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z38"/>
      <w:bookmarkEnd w:id="23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- для детей из семей, не получающих государственную адресную социальную помощь, в которых среднедушевой доход ниже прожиточного минимума.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z39"/>
      <w:bookmarkEnd w:id="24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случаях представления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отказывает в приеме заявления. 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40"/>
      <w:bookmarkEnd w:id="25"/>
      <w:r w:rsidRPr="007C771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отказывает в оказании государственных услуг при установлении недостоверности документов, представленных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получения государственной услуги, и (или) данных (сведений), содержащихся в них.</w:t>
      </w:r>
    </w:p>
    <w:p w:rsidR="00104FB5" w:rsidRPr="007C771E" w:rsidRDefault="002F7880" w:rsidP="002E23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z41"/>
      <w:bookmarkEnd w:id="26"/>
      <w:r w:rsidRPr="007C77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3. Порядок обжалования решений, действий (бездействий) </w:t>
      </w:r>
      <w:proofErr w:type="spellStart"/>
      <w:r w:rsidRPr="007C77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услугодателей</w:t>
      </w:r>
      <w:proofErr w:type="spellEnd"/>
      <w:r w:rsidRPr="007C77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(или) их должностных лиц по вопросам оказания государственной услуги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42"/>
      <w:bookmarkEnd w:id="27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Обжалование решений, действий (бездействий)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услугодателей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их должностных лиц по вопросам оказания государственной услуги: жалоба подается в письменном виде: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43"/>
      <w:bookmarkEnd w:id="28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имя руководителя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лица его замещающего по адресу, указанному в пункте 13 настоящего стандарта государственной услуги.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z44"/>
      <w:bookmarkEnd w:id="29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канцелярии местного исполнительного органа в области образования,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45"/>
      <w:bookmarkEnd w:id="30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услугополучателя, поступившая в адрес местного исполнительного органа в области образования,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 или выдается нарочно в канцелярии местного исполнительного органа в области образования,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46"/>
      <w:bookmarkEnd w:id="31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z47"/>
      <w:bookmarkEnd w:id="32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z48"/>
      <w:bookmarkEnd w:id="33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В случае несогласия с результатами оказанной государственной услуги,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104FB5" w:rsidRPr="007C771E" w:rsidRDefault="002F7880" w:rsidP="002E23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z49"/>
      <w:bookmarkEnd w:id="34"/>
      <w:r w:rsidRPr="007C77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 4. Иные требования с учетом особенностей оказания государственной услуги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z50"/>
      <w:bookmarkEnd w:id="35"/>
      <w:r w:rsidRPr="007C7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Адреса мест оказания государственной услуги размещены на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z51"/>
      <w:bookmarkEnd w:id="36"/>
      <w:r w:rsidRPr="007C771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Контактные телефоны справочных служб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7C771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bookmarkEnd w:id="37"/>
    <w:p w:rsidR="00104FB5" w:rsidRPr="007C771E" w:rsidRDefault="002F7880" w:rsidP="006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77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C771E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04FB5" w:rsidRPr="007C771E" w:rsidRDefault="00104FB5">
      <w:pPr>
        <w:pStyle w:val="disclaim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04FB5" w:rsidRPr="007C771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FB5"/>
    <w:rsid w:val="000D54E1"/>
    <w:rsid w:val="00104FB5"/>
    <w:rsid w:val="00132C79"/>
    <w:rsid w:val="002E238D"/>
    <w:rsid w:val="002F7880"/>
    <w:rsid w:val="00383E6D"/>
    <w:rsid w:val="006D420C"/>
    <w:rsid w:val="007C771E"/>
    <w:rsid w:val="008478C9"/>
    <w:rsid w:val="00A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95C2D-D6CE-445F-8261-C4F06E6C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2017-10-12T04:39:00Z</dcterms:created>
  <dcterms:modified xsi:type="dcterms:W3CDTF">2017-10-19T12:31:00Z</dcterms:modified>
</cp:coreProperties>
</file>