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80" w:rsidRPr="00340680" w:rsidRDefault="00340680" w:rsidP="00340680">
      <w:pPr>
        <w:spacing w:before="0" w:beforeAutospacing="0" w:afterAutospacing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r w:rsidRPr="003406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Порядок обжалования гос</w:t>
      </w:r>
      <w:r w:rsidR="003E55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ударственной услуги</w:t>
      </w:r>
    </w:p>
    <w:bookmarkEnd w:id="0"/>
    <w:p w:rsidR="00340680" w:rsidRPr="00340680" w:rsidRDefault="00340680" w:rsidP="00340680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Разъяснение порядка обжалования решений, действий (бездействия) должностных лиц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оказание содействия в подготовке жалобы осуществляются специалистами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находящихся по адресам, указанным на интернет ресурсе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 </w:t>
      </w:r>
      <w:hyperlink r:id="rId4" w:history="1">
        <w:proofErr w:type="gramStart"/>
        <w:r w:rsidRPr="00340680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www.akmo.gov.kz</w:t>
        </w:r>
      </w:hyperlink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hyperlink r:id="rId5" w:history="1">
        <w:r w:rsidRPr="00340680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в</w:t>
        </w:r>
        <w:proofErr w:type="gramEnd"/>
        <w:r w:rsidRPr="00340680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 xml:space="preserve"> разделе «государственные услуги».</w:t>
        </w:r>
      </w:hyperlink>
    </w:p>
    <w:p w:rsidR="00340680" w:rsidRPr="00340680" w:rsidRDefault="00340680" w:rsidP="00340680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Информацию о порядке обжалования можно получить по телефону информационно-справочной службы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call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-центра «электронного правительства» 1414, 8-800-080-7777 (звонок бесплатный).  </w:t>
      </w:r>
    </w:p>
    <w:p w:rsidR="00340680" w:rsidRPr="00340680" w:rsidRDefault="00340680" w:rsidP="00340680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случаях несогласия с результатами оказанной государственной услуги либо некорректного обслуживания, жалоба </w:t>
      </w:r>
      <w:proofErr w:type="gram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подается  по</w:t>
      </w:r>
      <w:proofErr w:type="gram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выбору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на имя руководителя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на имя 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"http://www.e.akmo.gov.kz/content/rajoni" </w:instrText>
      </w: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3406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акима</w:t>
      </w:r>
      <w:proofErr w:type="spellEnd"/>
      <w:r w:rsidRPr="003406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соответствующей административно-территориальной единицы</w:t>
      </w: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на портал </w:t>
      </w:r>
      <w:hyperlink r:id="rId6" w:history="1">
        <w:r w:rsidRPr="00340680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egov.kz</w:t>
        </w:r>
      </w:hyperlink>
    </w:p>
    <w:p w:rsidR="00340680" w:rsidRPr="00340680" w:rsidRDefault="00340680" w:rsidP="00340680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случаях несогласия с результатами оказанной государственной услуги,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обратиться в суд в установленном законодательством порядке.</w:t>
      </w:r>
    </w:p>
    <w:p w:rsidR="00340680" w:rsidRPr="00340680" w:rsidRDefault="00340680" w:rsidP="00340680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адресуется должностному лицу, в компетенцию которого входит разрешение поставленных в жалобе вопросов.</w:t>
      </w:r>
    </w:p>
    <w:p w:rsidR="00340680" w:rsidRPr="00340680" w:rsidRDefault="00340680" w:rsidP="00340680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жалобе указываются фамилия, имя, отчество (при наличии в документе, удостоверяющем личность), почтовый адрес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дата подачи жалобы и подпись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0680" w:rsidRPr="00340680" w:rsidRDefault="00340680" w:rsidP="00340680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жалобы указываются должность, фамилии и инициалы должностных лиц, чьи действия или бездействия обжалуются, мотивы обращения и требования.</w:t>
      </w:r>
    </w:p>
    <w:p w:rsidR="00340680" w:rsidRPr="00340680" w:rsidRDefault="00340680" w:rsidP="00340680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сдаче жалобы в канцелярию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подтверждением принятия жалобы является выдача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услуги, подавшему жалобу, талона с указанием </w:t>
      </w:r>
      <w:proofErr w:type="gram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  и</w:t>
      </w:r>
      <w:proofErr w:type="gram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времени, фамилии и инициалов должностного лица, принявшего жалобу. Информацию о ходе рассмотрения жалобы можно получить у должностных лиц канцелярии соответствующего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0680" w:rsidRPr="00340680" w:rsidRDefault="00340680" w:rsidP="00340680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отправке жалобы через портал, информация о ходе рассмотрения жалобы (отметка о доставке, регистрации, исполнении, результате рассмотрения) доступна в «личном кабинете» </w:t>
      </w:r>
      <w:proofErr w:type="spellStart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40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0680" w:rsidRPr="00340680" w:rsidRDefault="00340680" w:rsidP="00340680">
      <w:pPr>
        <w:pStyle w:val="a3"/>
        <w:spacing w:line="360" w:lineRule="atLeast"/>
        <w:jc w:val="both"/>
        <w:rPr>
          <w:color w:val="333333"/>
        </w:rPr>
      </w:pPr>
      <w:r w:rsidRPr="00340680">
        <w:rPr>
          <w:color w:val="333333"/>
        </w:rPr>
        <w:t>Рассмотрение жалоб осуществляется в порядке и сроки, предусмотренные</w:t>
      </w:r>
      <w:r w:rsidRPr="00340680">
        <w:rPr>
          <w:rStyle w:val="apple-converted-space"/>
          <w:color w:val="333333"/>
        </w:rPr>
        <w:t> </w:t>
      </w:r>
      <w:hyperlink r:id="rId7" w:history="1">
        <w:r w:rsidRPr="00340680">
          <w:rPr>
            <w:rStyle w:val="a4"/>
            <w:b/>
            <w:bCs/>
            <w:color w:val="222222"/>
            <w:u w:val="none"/>
          </w:rPr>
          <w:t xml:space="preserve">Законом Республики Казахстан от 12 января 2007 года «О порядке рассмотрения обращений </w:t>
        </w:r>
        <w:r w:rsidRPr="00340680">
          <w:rPr>
            <w:rStyle w:val="a4"/>
            <w:b/>
            <w:bCs/>
            <w:color w:val="222222"/>
            <w:u w:val="none"/>
          </w:rPr>
          <w:lastRenderedPageBreak/>
          <w:t>физических и юридических лиц»</w:t>
        </w:r>
      </w:hyperlink>
      <w:r w:rsidRPr="00340680">
        <w:rPr>
          <w:color w:val="333333"/>
        </w:rPr>
        <w:t>, с учетом особенностей, установленных в статье 25</w:t>
      </w:r>
      <w:r w:rsidRPr="00340680">
        <w:rPr>
          <w:rStyle w:val="apple-converted-space"/>
          <w:color w:val="333333"/>
        </w:rPr>
        <w:t> </w:t>
      </w:r>
      <w:hyperlink r:id="rId8" w:history="1">
        <w:r w:rsidRPr="00340680">
          <w:rPr>
            <w:rStyle w:val="a4"/>
            <w:b/>
            <w:bCs/>
            <w:color w:val="222222"/>
            <w:u w:val="none"/>
          </w:rPr>
          <w:t>Закона Республики Казахстан от 15 апреля 2013 года «О государственных услугах».</w:t>
        </w:r>
      </w:hyperlink>
    </w:p>
    <w:p w:rsidR="00340680" w:rsidRPr="00340680" w:rsidRDefault="00340680" w:rsidP="00340680">
      <w:pPr>
        <w:pStyle w:val="a3"/>
        <w:spacing w:line="360" w:lineRule="atLeast"/>
        <w:jc w:val="both"/>
        <w:rPr>
          <w:color w:val="333333"/>
        </w:rPr>
      </w:pPr>
      <w:r w:rsidRPr="00340680">
        <w:rPr>
          <w:color w:val="333333"/>
        </w:rPr>
        <w:t xml:space="preserve">Дополнительную информацию о порядке обжалования оказания государственной услуги можно получить в отделе анализа предоставления государственных услуг аппарата </w:t>
      </w:r>
      <w:proofErr w:type="spellStart"/>
      <w:r w:rsidRPr="00340680">
        <w:rPr>
          <w:color w:val="333333"/>
        </w:rPr>
        <w:t>акима</w:t>
      </w:r>
      <w:proofErr w:type="spellEnd"/>
      <w:r w:rsidRPr="00340680">
        <w:rPr>
          <w:color w:val="333333"/>
        </w:rPr>
        <w:t xml:space="preserve"> </w:t>
      </w:r>
      <w:proofErr w:type="spellStart"/>
      <w:r w:rsidRPr="00340680">
        <w:rPr>
          <w:color w:val="333333"/>
        </w:rPr>
        <w:t>Акмолинской</w:t>
      </w:r>
      <w:proofErr w:type="spellEnd"/>
      <w:r w:rsidRPr="00340680">
        <w:rPr>
          <w:color w:val="333333"/>
        </w:rPr>
        <w:t xml:space="preserve"> области по </w:t>
      </w:r>
      <w:proofErr w:type="gramStart"/>
      <w:r w:rsidRPr="00340680">
        <w:rPr>
          <w:color w:val="333333"/>
        </w:rPr>
        <w:t>телефонам  8</w:t>
      </w:r>
      <w:proofErr w:type="gramEnd"/>
      <w:r w:rsidRPr="00340680">
        <w:rPr>
          <w:color w:val="333333"/>
        </w:rPr>
        <w:t xml:space="preserve"> (7162) 297223; 297225; 297254 либо по адресу г. Кокшетау, ул. Абая, 83 кабинет 309.</w:t>
      </w:r>
    </w:p>
    <w:p w:rsidR="00340680" w:rsidRPr="00340680" w:rsidRDefault="00340680" w:rsidP="00340680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40680" w:rsidRPr="0034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1F"/>
    <w:rsid w:val="00340680"/>
    <w:rsid w:val="003E55FE"/>
    <w:rsid w:val="005E001F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DA77-DF0D-44C9-B837-4914D7B4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680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680"/>
  </w:style>
  <w:style w:type="character" w:styleId="a4">
    <w:name w:val="Hyperlink"/>
    <w:basedOn w:val="a0"/>
    <w:uiPriority w:val="99"/>
    <w:semiHidden/>
    <w:unhideWhenUsed/>
    <w:rsid w:val="0034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akmo.gov.kz/content/zakon_o_gos_yslyg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.akmo.gov.kz/content/_o_poradke_rassmotrenia_obrashenij_fizicheskix_i_uridicheskix_lic__zakon_respybliki_kazaxstan_ot_12_anvara_2007_goda_N_2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ov.kz/wps/portal/Content?contentPath=/egovcontent/citizensgovernment/articlesforcg/passport/e_app&amp;lang=ru" TargetMode="External"/><Relationship Id="rId5" Type="http://schemas.openxmlformats.org/officeDocument/2006/relationships/hyperlink" Target="http://www.e.akmo.k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kmo.gov.k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2017-02-18T04:42:00Z</dcterms:created>
  <dcterms:modified xsi:type="dcterms:W3CDTF">2017-02-21T04:06:00Z</dcterms:modified>
</cp:coreProperties>
</file>