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3C" w:rsidRPr="00C77EAB" w:rsidRDefault="00DF7B3C" w:rsidP="00DF7B3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1"/>
          <w:szCs w:val="21"/>
        </w:rPr>
      </w:pPr>
      <w:r w:rsidRPr="00C77EAB">
        <w:rPr>
          <w:rStyle w:val="a4"/>
          <w:color w:val="000000"/>
          <w:sz w:val="21"/>
          <w:szCs w:val="21"/>
        </w:rPr>
        <w:t>ПОЯСНИТЕЛЬНАЯ ЗАПИСКА</w:t>
      </w:r>
    </w:p>
    <w:p w:rsidR="00FD70BD" w:rsidRPr="00C77EAB" w:rsidRDefault="00FD70BD" w:rsidP="00DF3A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77EAB">
        <w:rPr>
          <w:rStyle w:val="a4"/>
          <w:color w:val="000000"/>
          <w:sz w:val="21"/>
          <w:szCs w:val="21"/>
        </w:rPr>
        <w:t>к основным показателям финансовой деятельности организаций образования</w:t>
      </w:r>
    </w:p>
    <w:p w:rsidR="00DF7B3C" w:rsidRPr="00C77EAB" w:rsidRDefault="00DF7B3C" w:rsidP="00DF3A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77EAB">
        <w:rPr>
          <w:rStyle w:val="a4"/>
          <w:color w:val="000000"/>
          <w:sz w:val="21"/>
          <w:szCs w:val="21"/>
        </w:rPr>
        <w:t>ГККП «</w:t>
      </w:r>
      <w:r w:rsidR="008D551C" w:rsidRPr="00C77EAB">
        <w:rPr>
          <w:rStyle w:val="a4"/>
          <w:color w:val="000000"/>
          <w:sz w:val="21"/>
          <w:szCs w:val="21"/>
        </w:rPr>
        <w:t>Индустриально-</w:t>
      </w:r>
      <w:r w:rsidRPr="00C77EAB">
        <w:rPr>
          <w:rStyle w:val="a4"/>
          <w:color w:val="000000"/>
          <w:sz w:val="21"/>
          <w:szCs w:val="21"/>
        </w:rPr>
        <w:t>технический колледж, г</w:t>
      </w:r>
      <w:r w:rsidR="008D551C" w:rsidRPr="00C77EAB">
        <w:rPr>
          <w:rStyle w:val="a4"/>
          <w:color w:val="000000"/>
          <w:sz w:val="21"/>
          <w:szCs w:val="21"/>
        </w:rPr>
        <w:t>.</w:t>
      </w:r>
      <w:r w:rsidRPr="00C77EAB">
        <w:rPr>
          <w:rStyle w:val="a4"/>
          <w:color w:val="000000"/>
          <w:sz w:val="21"/>
          <w:szCs w:val="21"/>
        </w:rPr>
        <w:t xml:space="preserve"> </w:t>
      </w:r>
      <w:proofErr w:type="spellStart"/>
      <w:r w:rsidR="008D551C" w:rsidRPr="00C77EAB">
        <w:rPr>
          <w:rStyle w:val="a4"/>
          <w:color w:val="000000"/>
          <w:sz w:val="21"/>
          <w:szCs w:val="21"/>
        </w:rPr>
        <w:t>Степногорск</w:t>
      </w:r>
      <w:proofErr w:type="spellEnd"/>
      <w:r w:rsidRPr="00C77EAB">
        <w:rPr>
          <w:rStyle w:val="a4"/>
          <w:color w:val="000000"/>
          <w:sz w:val="21"/>
          <w:szCs w:val="21"/>
        </w:rPr>
        <w:t>»</w:t>
      </w:r>
    </w:p>
    <w:p w:rsidR="00DF7B3C" w:rsidRPr="00C77EAB" w:rsidRDefault="00DF7B3C" w:rsidP="00DF3A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1"/>
          <w:szCs w:val="21"/>
        </w:rPr>
      </w:pPr>
      <w:r w:rsidRPr="00C77EAB">
        <w:rPr>
          <w:rStyle w:val="a4"/>
          <w:color w:val="000000"/>
          <w:sz w:val="21"/>
          <w:szCs w:val="21"/>
        </w:rPr>
        <w:t xml:space="preserve">при управлении образования </w:t>
      </w:r>
      <w:proofErr w:type="spellStart"/>
      <w:r w:rsidRPr="00C77EAB">
        <w:rPr>
          <w:rStyle w:val="a4"/>
          <w:color w:val="000000"/>
          <w:sz w:val="21"/>
          <w:szCs w:val="21"/>
        </w:rPr>
        <w:t>Акмолинской</w:t>
      </w:r>
      <w:proofErr w:type="spellEnd"/>
      <w:r w:rsidRPr="00C77EAB">
        <w:rPr>
          <w:rStyle w:val="a4"/>
          <w:color w:val="000000"/>
          <w:sz w:val="21"/>
          <w:szCs w:val="21"/>
        </w:rPr>
        <w:t xml:space="preserve"> области</w:t>
      </w:r>
    </w:p>
    <w:p w:rsidR="00DF3AB2" w:rsidRPr="00C77EAB" w:rsidRDefault="00DF3AB2" w:rsidP="00DF3A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FD70BD" w:rsidRPr="00C77EAB" w:rsidRDefault="00FD70BD" w:rsidP="00C77E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C77EAB">
        <w:rPr>
          <w:sz w:val="21"/>
          <w:szCs w:val="21"/>
        </w:rPr>
        <w:t xml:space="preserve">ГККП «Индустриально-технический колледж, г. </w:t>
      </w:r>
      <w:proofErr w:type="spellStart"/>
      <w:r w:rsidRPr="00C77EAB">
        <w:rPr>
          <w:sz w:val="21"/>
          <w:szCs w:val="21"/>
        </w:rPr>
        <w:t>Степногорск</w:t>
      </w:r>
      <w:proofErr w:type="spellEnd"/>
      <w:r w:rsidRPr="00C77EAB">
        <w:rPr>
          <w:sz w:val="21"/>
          <w:szCs w:val="21"/>
        </w:rPr>
        <w:t>» финансируется из областного бюджета. Целью и задачами данной программы является удовлетворение потребности личности в интеллектуальном, культурном и нравственном развитии, в приобретении среднего профессионального образования и квалификации в избранной профессиональной деятельности, удовлетворение социально-экономических потребностей общества в квалифицированных специалистах в соответствии с потребностями региона и страны и действующим Госстандартом среднего и после среднего профессионального образования.</w:t>
      </w:r>
    </w:p>
    <w:p w:rsidR="00DF3AB2" w:rsidRPr="00C77EAB" w:rsidRDefault="00DF7B3C" w:rsidP="00C77E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77EAB">
        <w:rPr>
          <w:color w:val="000000"/>
          <w:sz w:val="21"/>
          <w:szCs w:val="21"/>
        </w:rPr>
        <w:t>Согласно государственной лицензии для подготовки кадров по имеющимся профессиям колледж располагает соответствующей учебно-материальной базой. В настоящее время имеется:</w:t>
      </w:r>
    </w:p>
    <w:p w:rsidR="00DF3AB2" w:rsidRPr="00C77EAB" w:rsidRDefault="00DF7B3C" w:rsidP="00DF3A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7EAB">
        <w:rPr>
          <w:color w:val="000000"/>
          <w:sz w:val="21"/>
          <w:szCs w:val="21"/>
        </w:rPr>
        <w:t xml:space="preserve">Учебный корпус № 1 </w:t>
      </w:r>
      <w:r w:rsidR="00422A34" w:rsidRPr="00C77EAB">
        <w:rPr>
          <w:color w:val="000000"/>
          <w:sz w:val="21"/>
          <w:szCs w:val="21"/>
        </w:rPr>
        <w:t xml:space="preserve"> </w:t>
      </w:r>
      <w:r w:rsidRPr="00C77EAB">
        <w:rPr>
          <w:color w:val="000000"/>
          <w:sz w:val="21"/>
          <w:szCs w:val="21"/>
        </w:rPr>
        <w:t xml:space="preserve"> проектной мощностью </w:t>
      </w:r>
      <w:r w:rsidR="00B90456" w:rsidRPr="00C77EAB">
        <w:rPr>
          <w:color w:val="000000"/>
          <w:sz w:val="21"/>
          <w:szCs w:val="21"/>
        </w:rPr>
        <w:t>399</w:t>
      </w:r>
      <w:r w:rsidRPr="00C77EAB">
        <w:rPr>
          <w:color w:val="000000"/>
          <w:sz w:val="21"/>
          <w:szCs w:val="21"/>
        </w:rPr>
        <w:t xml:space="preserve"> чел.</w:t>
      </w:r>
    </w:p>
    <w:p w:rsidR="00DF7B3C" w:rsidRPr="00C77EAB" w:rsidRDefault="00DF7B3C" w:rsidP="00DF3A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7EAB">
        <w:rPr>
          <w:color w:val="000000"/>
          <w:sz w:val="21"/>
          <w:szCs w:val="21"/>
        </w:rPr>
        <w:t xml:space="preserve">Учебный корпус № 2 проектной мощностью </w:t>
      </w:r>
      <w:r w:rsidR="000E3F58" w:rsidRPr="00C77EAB">
        <w:rPr>
          <w:color w:val="000000"/>
          <w:sz w:val="21"/>
          <w:szCs w:val="21"/>
        </w:rPr>
        <w:t>398</w:t>
      </w:r>
      <w:r w:rsidRPr="00C77EAB">
        <w:rPr>
          <w:color w:val="000000"/>
          <w:sz w:val="21"/>
          <w:szCs w:val="21"/>
        </w:rPr>
        <w:t xml:space="preserve"> чел.</w:t>
      </w:r>
    </w:p>
    <w:p w:rsidR="00DF7B3C" w:rsidRPr="00C77EAB" w:rsidRDefault="00DF7B3C" w:rsidP="00DF3A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7EAB">
        <w:rPr>
          <w:color w:val="000000"/>
          <w:sz w:val="21"/>
          <w:szCs w:val="21"/>
        </w:rPr>
        <w:t xml:space="preserve">Общежитие проектной мощностью </w:t>
      </w:r>
      <w:r w:rsidR="000E3F58" w:rsidRPr="00C77EAB">
        <w:rPr>
          <w:color w:val="000000"/>
          <w:sz w:val="21"/>
          <w:szCs w:val="21"/>
        </w:rPr>
        <w:t>182</w:t>
      </w:r>
      <w:r w:rsidRPr="00C77EAB">
        <w:rPr>
          <w:color w:val="000000"/>
          <w:sz w:val="21"/>
          <w:szCs w:val="21"/>
        </w:rPr>
        <w:t xml:space="preserve"> мест</w:t>
      </w:r>
      <w:r w:rsidR="000E3F58" w:rsidRPr="00C77EAB">
        <w:rPr>
          <w:color w:val="000000"/>
          <w:sz w:val="21"/>
          <w:szCs w:val="21"/>
        </w:rPr>
        <w:t>а.</w:t>
      </w:r>
    </w:p>
    <w:p w:rsidR="001D10C4" w:rsidRPr="00C77EAB" w:rsidRDefault="001D10C4" w:rsidP="00C77E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77EAB">
        <w:rPr>
          <w:color w:val="000000"/>
          <w:sz w:val="21"/>
          <w:szCs w:val="21"/>
        </w:rPr>
        <w:t xml:space="preserve">Штатная численность по колледжу составляет 246,6 </w:t>
      </w:r>
      <w:proofErr w:type="spellStart"/>
      <w:r w:rsidRPr="00C77EAB">
        <w:rPr>
          <w:color w:val="000000"/>
          <w:sz w:val="21"/>
          <w:szCs w:val="21"/>
        </w:rPr>
        <w:t>ед</w:t>
      </w:r>
      <w:proofErr w:type="spellEnd"/>
      <w:r w:rsidRPr="00C77EAB">
        <w:rPr>
          <w:color w:val="000000"/>
          <w:sz w:val="21"/>
          <w:szCs w:val="21"/>
        </w:rPr>
        <w:t xml:space="preserve"> из ни</w:t>
      </w:r>
      <w:r w:rsidR="00422A34" w:rsidRPr="00C77EAB">
        <w:rPr>
          <w:color w:val="000000"/>
          <w:sz w:val="21"/>
          <w:szCs w:val="21"/>
        </w:rPr>
        <w:t>х</w:t>
      </w:r>
      <w:r w:rsidRPr="00C77EAB">
        <w:rPr>
          <w:color w:val="000000"/>
          <w:sz w:val="21"/>
          <w:szCs w:val="21"/>
        </w:rPr>
        <w:t xml:space="preserve"> административный персонал 10,0 </w:t>
      </w:r>
      <w:proofErr w:type="spellStart"/>
      <w:r w:rsidRPr="00C77EAB">
        <w:rPr>
          <w:color w:val="000000"/>
          <w:sz w:val="21"/>
          <w:szCs w:val="21"/>
        </w:rPr>
        <w:t>ед</w:t>
      </w:r>
      <w:proofErr w:type="spellEnd"/>
      <w:r w:rsidRPr="00C77EAB">
        <w:rPr>
          <w:color w:val="000000"/>
          <w:sz w:val="21"/>
          <w:szCs w:val="21"/>
        </w:rPr>
        <w:t xml:space="preserve">, основной персонал (педагогический состав) 58,1 </w:t>
      </w:r>
      <w:proofErr w:type="spellStart"/>
      <w:r w:rsidRPr="00C77EAB">
        <w:rPr>
          <w:color w:val="000000"/>
          <w:sz w:val="21"/>
          <w:szCs w:val="21"/>
        </w:rPr>
        <w:t>ед</w:t>
      </w:r>
      <w:proofErr w:type="spellEnd"/>
      <w:r w:rsidRPr="00C77EAB">
        <w:rPr>
          <w:color w:val="000000"/>
          <w:sz w:val="21"/>
          <w:szCs w:val="21"/>
        </w:rPr>
        <w:t xml:space="preserve"> (или 41816 часов), мастера производственного бучения 51,0 </w:t>
      </w:r>
      <w:proofErr w:type="spellStart"/>
      <w:r w:rsidRPr="00C77EAB">
        <w:rPr>
          <w:color w:val="000000"/>
          <w:sz w:val="21"/>
          <w:szCs w:val="21"/>
        </w:rPr>
        <w:t>ед</w:t>
      </w:r>
      <w:proofErr w:type="spellEnd"/>
      <w:r w:rsidRPr="00C77EAB">
        <w:rPr>
          <w:color w:val="000000"/>
          <w:sz w:val="21"/>
          <w:szCs w:val="21"/>
        </w:rPr>
        <w:t xml:space="preserve">, вспомогательный и </w:t>
      </w:r>
      <w:r w:rsidR="00C77EAB" w:rsidRPr="00C77EAB">
        <w:rPr>
          <w:color w:val="000000"/>
          <w:sz w:val="21"/>
          <w:szCs w:val="21"/>
        </w:rPr>
        <w:t>технический персонал</w:t>
      </w:r>
      <w:r w:rsidRPr="00C77EAB">
        <w:rPr>
          <w:color w:val="000000"/>
          <w:sz w:val="21"/>
          <w:szCs w:val="21"/>
        </w:rPr>
        <w:t xml:space="preserve"> 127,5 ед.</w:t>
      </w:r>
    </w:p>
    <w:p w:rsidR="001D10C4" w:rsidRPr="00C77EAB" w:rsidRDefault="001D10C4" w:rsidP="00C77E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77EAB">
        <w:rPr>
          <w:color w:val="000000"/>
          <w:sz w:val="21"/>
          <w:szCs w:val="21"/>
        </w:rPr>
        <w:t xml:space="preserve">Затраты за 9 месяцев составляют на оплату труда 221 654,9 </w:t>
      </w:r>
      <w:proofErr w:type="spellStart"/>
      <w:r w:rsidRPr="00C77EAB">
        <w:rPr>
          <w:color w:val="000000"/>
          <w:sz w:val="21"/>
          <w:szCs w:val="21"/>
        </w:rPr>
        <w:t>тыс</w:t>
      </w:r>
      <w:proofErr w:type="spellEnd"/>
      <w:r w:rsidRPr="00C77EAB">
        <w:rPr>
          <w:color w:val="000000"/>
          <w:sz w:val="21"/>
          <w:szCs w:val="21"/>
        </w:rPr>
        <w:t xml:space="preserve"> </w:t>
      </w:r>
      <w:proofErr w:type="spellStart"/>
      <w:r w:rsidRPr="00C77EAB">
        <w:rPr>
          <w:color w:val="000000"/>
          <w:sz w:val="21"/>
          <w:szCs w:val="21"/>
        </w:rPr>
        <w:t>тг</w:t>
      </w:r>
      <w:proofErr w:type="spellEnd"/>
      <w:r w:rsidRPr="00C77EAB">
        <w:rPr>
          <w:color w:val="000000"/>
          <w:sz w:val="21"/>
          <w:szCs w:val="21"/>
        </w:rPr>
        <w:t xml:space="preserve">, налоги и другие обязательные </w:t>
      </w:r>
      <w:bookmarkStart w:id="0" w:name="_GoBack"/>
      <w:r w:rsidRPr="00C77EAB">
        <w:rPr>
          <w:color w:val="000000"/>
          <w:sz w:val="21"/>
          <w:szCs w:val="21"/>
        </w:rPr>
        <w:t xml:space="preserve">платежи в бюджет 23 618,1 тыс. </w:t>
      </w:r>
      <w:proofErr w:type="spellStart"/>
      <w:r w:rsidRPr="00C77EAB">
        <w:rPr>
          <w:color w:val="000000"/>
          <w:sz w:val="21"/>
          <w:szCs w:val="21"/>
        </w:rPr>
        <w:t>тг</w:t>
      </w:r>
      <w:proofErr w:type="spellEnd"/>
      <w:r w:rsidRPr="00C77EAB">
        <w:rPr>
          <w:color w:val="000000"/>
          <w:sz w:val="21"/>
          <w:szCs w:val="21"/>
        </w:rPr>
        <w:t>, коммунальные расходы 23 275,0 тыс. тенге.</w:t>
      </w:r>
    </w:p>
    <w:bookmarkEnd w:id="0"/>
    <w:p w:rsidR="00DF3AB2" w:rsidRPr="00C77EAB" w:rsidRDefault="00DF7B3C" w:rsidP="00C77E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77EAB">
        <w:rPr>
          <w:color w:val="000000"/>
          <w:sz w:val="21"/>
          <w:szCs w:val="21"/>
        </w:rPr>
        <w:t xml:space="preserve">Контингент на 1 октября составляет </w:t>
      </w:r>
      <w:r w:rsidR="00AD4C42" w:rsidRPr="00C77EAB">
        <w:rPr>
          <w:color w:val="000000"/>
          <w:sz w:val="21"/>
          <w:szCs w:val="21"/>
        </w:rPr>
        <w:t>625</w:t>
      </w:r>
      <w:r w:rsidRPr="00C77EAB">
        <w:rPr>
          <w:color w:val="000000"/>
          <w:sz w:val="21"/>
          <w:szCs w:val="21"/>
        </w:rPr>
        <w:t xml:space="preserve"> человек средний расход на одного обучающегося составляет </w:t>
      </w:r>
      <w:r w:rsidR="00685F9F" w:rsidRPr="00C77EAB">
        <w:rPr>
          <w:color w:val="000000"/>
          <w:sz w:val="21"/>
          <w:szCs w:val="21"/>
        </w:rPr>
        <w:t>703, 7</w:t>
      </w:r>
      <w:r w:rsidRPr="00C77EAB">
        <w:rPr>
          <w:color w:val="000000"/>
          <w:sz w:val="21"/>
          <w:szCs w:val="21"/>
        </w:rPr>
        <w:t xml:space="preserve"> тыс. тенге. Затраты за 9 месяцев по стипендии составляют </w:t>
      </w:r>
      <w:r w:rsidR="00685F9F" w:rsidRPr="00C77EAB">
        <w:rPr>
          <w:color w:val="000000"/>
          <w:sz w:val="21"/>
          <w:szCs w:val="21"/>
        </w:rPr>
        <w:t>83 991,5</w:t>
      </w:r>
      <w:r w:rsidRPr="00C77EAB">
        <w:rPr>
          <w:color w:val="000000"/>
          <w:sz w:val="21"/>
          <w:szCs w:val="21"/>
        </w:rPr>
        <w:t xml:space="preserve"> тыс. </w:t>
      </w:r>
      <w:proofErr w:type="spellStart"/>
      <w:r w:rsidRPr="00C77EAB">
        <w:rPr>
          <w:color w:val="000000"/>
          <w:sz w:val="21"/>
          <w:szCs w:val="21"/>
        </w:rPr>
        <w:t>тг</w:t>
      </w:r>
      <w:proofErr w:type="spellEnd"/>
      <w:r w:rsidRPr="00C77EAB">
        <w:rPr>
          <w:color w:val="000000"/>
          <w:sz w:val="21"/>
          <w:szCs w:val="21"/>
        </w:rPr>
        <w:t xml:space="preserve">, компенсация за проезд составила </w:t>
      </w:r>
      <w:r w:rsidR="003801FA" w:rsidRPr="00C77EAB">
        <w:rPr>
          <w:color w:val="000000"/>
          <w:sz w:val="21"/>
          <w:szCs w:val="21"/>
        </w:rPr>
        <w:t>4 017,6</w:t>
      </w:r>
      <w:r w:rsidRPr="00C77EAB">
        <w:rPr>
          <w:color w:val="000000"/>
          <w:sz w:val="21"/>
          <w:szCs w:val="21"/>
        </w:rPr>
        <w:t xml:space="preserve"> тыс. </w:t>
      </w:r>
      <w:proofErr w:type="spellStart"/>
      <w:r w:rsidRPr="00C77EAB">
        <w:rPr>
          <w:color w:val="000000"/>
          <w:sz w:val="21"/>
          <w:szCs w:val="21"/>
        </w:rPr>
        <w:t>тг</w:t>
      </w:r>
      <w:proofErr w:type="spellEnd"/>
      <w:r w:rsidRPr="00C77EAB">
        <w:rPr>
          <w:color w:val="000000"/>
          <w:sz w:val="21"/>
          <w:szCs w:val="21"/>
        </w:rPr>
        <w:t xml:space="preserve">, компенсация на питание составила </w:t>
      </w:r>
      <w:r w:rsidR="003801FA" w:rsidRPr="00C77EAB">
        <w:rPr>
          <w:color w:val="000000"/>
          <w:sz w:val="21"/>
          <w:szCs w:val="21"/>
        </w:rPr>
        <w:t>21 380,8</w:t>
      </w:r>
      <w:r w:rsidRPr="00C77EAB">
        <w:rPr>
          <w:color w:val="000000"/>
          <w:sz w:val="21"/>
          <w:szCs w:val="21"/>
        </w:rPr>
        <w:t xml:space="preserve"> тыс. </w:t>
      </w:r>
      <w:proofErr w:type="spellStart"/>
      <w:r w:rsidRPr="00C77EAB">
        <w:rPr>
          <w:color w:val="000000"/>
          <w:sz w:val="21"/>
          <w:szCs w:val="21"/>
        </w:rPr>
        <w:t>тг</w:t>
      </w:r>
      <w:proofErr w:type="spellEnd"/>
      <w:r w:rsidRPr="00C77EAB">
        <w:rPr>
          <w:color w:val="000000"/>
          <w:sz w:val="21"/>
          <w:szCs w:val="21"/>
        </w:rPr>
        <w:t>.</w:t>
      </w:r>
    </w:p>
    <w:p w:rsidR="00DF3AB2" w:rsidRPr="00C77EAB" w:rsidRDefault="00DF7B3C" w:rsidP="00C77E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77EAB">
        <w:rPr>
          <w:color w:val="000000"/>
          <w:sz w:val="21"/>
          <w:szCs w:val="21"/>
        </w:rPr>
        <w:t>Затраты за 9 месяцев на приобретение товаров ра</w:t>
      </w:r>
      <w:r w:rsidR="00587FA3" w:rsidRPr="00C77EAB">
        <w:rPr>
          <w:color w:val="000000"/>
          <w:sz w:val="21"/>
          <w:szCs w:val="21"/>
        </w:rPr>
        <w:t>бот и услуг составляет в сумме </w:t>
      </w:r>
      <w:r w:rsidR="00DF3AB2" w:rsidRPr="00C77EAB">
        <w:rPr>
          <w:color w:val="000000"/>
          <w:sz w:val="21"/>
          <w:szCs w:val="21"/>
        </w:rPr>
        <w:t xml:space="preserve">27 281,6 </w:t>
      </w:r>
      <w:proofErr w:type="spellStart"/>
      <w:r w:rsidR="00DF3AB2" w:rsidRPr="00C77EAB">
        <w:rPr>
          <w:color w:val="000000"/>
          <w:sz w:val="21"/>
          <w:szCs w:val="21"/>
        </w:rPr>
        <w:t>тыс.тг</w:t>
      </w:r>
      <w:proofErr w:type="spellEnd"/>
      <w:r w:rsidR="00DF3AB2" w:rsidRPr="00C77EAB">
        <w:rPr>
          <w:color w:val="000000"/>
          <w:sz w:val="21"/>
          <w:szCs w:val="21"/>
        </w:rPr>
        <w:t>., в том числе на п</w:t>
      </w:r>
      <w:r w:rsidR="00DF3AB2" w:rsidRPr="00C77EAB">
        <w:rPr>
          <w:sz w:val="21"/>
          <w:szCs w:val="21"/>
        </w:rPr>
        <w:t>риобретение топлива и горюче-смазочных материалов</w:t>
      </w:r>
      <w:r w:rsidR="00DF3AB2" w:rsidRPr="00C77EAB">
        <w:rPr>
          <w:sz w:val="21"/>
          <w:szCs w:val="21"/>
        </w:rPr>
        <w:t xml:space="preserve"> и приобретение</w:t>
      </w:r>
      <w:r w:rsidR="00DF3AB2" w:rsidRPr="00C77EAB">
        <w:rPr>
          <w:sz w:val="21"/>
          <w:szCs w:val="21"/>
        </w:rPr>
        <w:t xml:space="preserve"> канцелярских принадлежностей для обеспечения качественного проведения учебного процесса колледжа, моющих и чистящих средств для поддержания чистоты в учебном заведений, хозяйственных, строительных, электрических, сантехнических материалов для поддержания порядка в учебном заведении и общежитии, наглядного и расходного материала для качественного проведения практических занятий, запасных частей для ремонта автотранспорта, посуды для поварской лаборатории и столовой, средства для личной гигиены, канцелярские принадлежности, обуви, одежды учащимся детям- сиротам рассчитаны по нормам установленным Постановлением Правительства Республики Казахстан № 320 от 12.03.12 года. </w:t>
      </w:r>
      <w:r w:rsidR="00DF3AB2" w:rsidRPr="00C77EAB">
        <w:rPr>
          <w:sz w:val="21"/>
          <w:szCs w:val="21"/>
        </w:rPr>
        <w:t>Р</w:t>
      </w:r>
      <w:r w:rsidR="00DF3AB2" w:rsidRPr="00C77EAB">
        <w:rPr>
          <w:sz w:val="21"/>
          <w:szCs w:val="21"/>
        </w:rPr>
        <w:t xml:space="preserve">аботы и услуги: медицинский осмотр сотрудников согласно приказа Министерства здравоохранения РК «Об утверждении перечня вредных производственных факторов, профессий, при которых проводятся обязательные медицинские осмотры и правила проведения обязательных медицинских осмотров», работники подлежат обязательным медицинским осмотрам должны проходить лабораторные и функциональные исследования в соответствии с категорией организации, также предусмотрены оплата работ, услуг, оказанных юридическими и физическими лицами, услуги на проверку термометров, манометров согласно нормам </w:t>
      </w:r>
      <w:proofErr w:type="spellStart"/>
      <w:r w:rsidR="00DF3AB2" w:rsidRPr="00C77EAB">
        <w:rPr>
          <w:sz w:val="21"/>
          <w:szCs w:val="21"/>
        </w:rPr>
        <w:t>СанПИНа</w:t>
      </w:r>
      <w:proofErr w:type="spellEnd"/>
      <w:r w:rsidR="00DF3AB2" w:rsidRPr="00C77EAB">
        <w:rPr>
          <w:sz w:val="21"/>
          <w:szCs w:val="21"/>
        </w:rPr>
        <w:t>, обслуживание АПС, видеонаблюдения, транспортных средств,  оплата за обследование тепло-электрооборудования к отопительному сезону, на оплату экзаменов, ответственных за тепло и электрохозяйство, замеры силового электрооборудования, оплата услуг по сопровождению и разработке конфигурации 1С «Бухгалтерия-бюджет», сопровождение и техническую поддержку программного обеспечения «Тарификация по заработной плате работников образования», услуги дератизации и дезинсекции, вывоз мусора и услуги по захоронению ТБО, содержание  и техническое облуживание оргтехники, банковские услуги по перечислению заработной платы, командировочных расходов, стипендии и трансфертов физическим лицам на карт-счета, изготовление печатно-бланочной продукции, предусмотрены затраты на приобретение свидетельств, дипломов и д. бланков строгой отчетности, выдаваемых выпускникам колледжа</w:t>
      </w:r>
    </w:p>
    <w:p w:rsidR="00DF7B3C" w:rsidRPr="00F4009F" w:rsidRDefault="00DF7B3C" w:rsidP="00C77E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C77EAB">
        <w:rPr>
          <w:color w:val="000000"/>
          <w:sz w:val="21"/>
          <w:szCs w:val="21"/>
        </w:rPr>
        <w:t xml:space="preserve">Проведен </w:t>
      </w:r>
      <w:r w:rsidR="00C006BA" w:rsidRPr="00C77EAB">
        <w:rPr>
          <w:color w:val="000000"/>
          <w:sz w:val="21"/>
          <w:szCs w:val="21"/>
        </w:rPr>
        <w:t>Текущий ремонт стен в холле учебного корпуса; Текущий ремонт потолков (</w:t>
      </w:r>
      <w:proofErr w:type="spellStart"/>
      <w:r w:rsidR="00C006BA" w:rsidRPr="00C77EAB">
        <w:rPr>
          <w:color w:val="000000"/>
          <w:sz w:val="21"/>
          <w:szCs w:val="21"/>
        </w:rPr>
        <w:t>армстронг</w:t>
      </w:r>
      <w:proofErr w:type="spellEnd"/>
      <w:r w:rsidR="00C006BA" w:rsidRPr="00C77EAB">
        <w:rPr>
          <w:color w:val="000000"/>
          <w:sz w:val="21"/>
          <w:szCs w:val="21"/>
        </w:rPr>
        <w:t xml:space="preserve">) в холле учебного корпуса; Работы по установке/монтажу отопительных систем и связанного с этим оборудования; Работы стекольные; Работы по ремонту/изготовлению окон и/или комплектующих к ним по размерам </w:t>
      </w:r>
      <w:r w:rsidR="007D7ACB" w:rsidRPr="00C77EAB">
        <w:rPr>
          <w:color w:val="000000"/>
          <w:sz w:val="21"/>
          <w:szCs w:val="21"/>
        </w:rPr>
        <w:t>заказчика; Монтажные</w:t>
      </w:r>
      <w:r w:rsidR="00E86A29" w:rsidRPr="00C77EAB">
        <w:rPr>
          <w:color w:val="000000"/>
          <w:sz w:val="21"/>
          <w:szCs w:val="21"/>
        </w:rPr>
        <w:t xml:space="preserve"> работы оконных блоков; Работы по изготовлению металлопластиковых </w:t>
      </w:r>
      <w:r w:rsidR="007D7ACB" w:rsidRPr="00C77EAB">
        <w:rPr>
          <w:color w:val="000000"/>
          <w:sz w:val="21"/>
          <w:szCs w:val="21"/>
        </w:rPr>
        <w:t>дверей; Текущий ремонт кабинетов;</w:t>
      </w:r>
      <w:r w:rsidR="00C006BA" w:rsidRPr="00C77EAB">
        <w:rPr>
          <w:color w:val="000000"/>
          <w:sz w:val="21"/>
          <w:szCs w:val="21"/>
        </w:rPr>
        <w:t xml:space="preserve"> </w:t>
      </w:r>
      <w:r w:rsidR="00422A34" w:rsidRPr="00C77EAB">
        <w:rPr>
          <w:color w:val="000000"/>
          <w:sz w:val="21"/>
          <w:szCs w:val="21"/>
        </w:rPr>
        <w:t>Замена камер видеонаблюдения в 1 корпусе;</w:t>
      </w:r>
      <w:r w:rsidR="00422A34" w:rsidRPr="00C77EAB">
        <w:t xml:space="preserve"> </w:t>
      </w:r>
      <w:r w:rsidR="00422A34" w:rsidRPr="00C77EAB">
        <w:rPr>
          <w:color w:val="000000"/>
          <w:sz w:val="21"/>
          <w:szCs w:val="21"/>
        </w:rPr>
        <w:t xml:space="preserve">Установка ограждения по периметру колледжа 1 корпуса;  Работы по отделке стен в переходе учебного корпуса;  </w:t>
      </w:r>
      <w:r w:rsidR="00F4009F" w:rsidRPr="00C77EAB">
        <w:rPr>
          <w:color w:val="000000"/>
          <w:sz w:val="21"/>
          <w:szCs w:val="21"/>
        </w:rPr>
        <w:t>Установка камер видеонаблюдения по периметру ограждения корпус 1;</w:t>
      </w:r>
      <w:r w:rsidR="00F4009F" w:rsidRPr="00C77EAB">
        <w:t xml:space="preserve"> </w:t>
      </w:r>
      <w:r w:rsidR="00F4009F" w:rsidRPr="00C77EAB">
        <w:rPr>
          <w:color w:val="000000"/>
          <w:sz w:val="21"/>
          <w:szCs w:val="21"/>
        </w:rPr>
        <w:t xml:space="preserve">Текущий ремонт эвакуационных путей в здании общежития; Текущий ремонт туалета в мастерских 2 корпуса; Работы по изготовлению перегородок в мастерских 1 корпуса </w:t>
      </w:r>
      <w:r w:rsidRPr="00C77EAB">
        <w:rPr>
          <w:color w:val="000000"/>
          <w:sz w:val="21"/>
          <w:szCs w:val="21"/>
        </w:rPr>
        <w:t xml:space="preserve">на сумму </w:t>
      </w:r>
      <w:r w:rsidR="00FD70BD" w:rsidRPr="00C77EAB">
        <w:rPr>
          <w:color w:val="000000"/>
          <w:sz w:val="21"/>
          <w:szCs w:val="21"/>
        </w:rPr>
        <w:t>34 593,8</w:t>
      </w:r>
      <w:r w:rsidRPr="00C77EAB">
        <w:rPr>
          <w:color w:val="000000"/>
          <w:sz w:val="21"/>
          <w:szCs w:val="21"/>
        </w:rPr>
        <w:t xml:space="preserve"> тыс. </w:t>
      </w:r>
      <w:proofErr w:type="spellStart"/>
      <w:r w:rsidRPr="00C77EAB">
        <w:rPr>
          <w:color w:val="000000"/>
          <w:sz w:val="21"/>
          <w:szCs w:val="21"/>
        </w:rPr>
        <w:t>тг</w:t>
      </w:r>
      <w:proofErr w:type="spellEnd"/>
      <w:r w:rsidRPr="00C77EAB">
        <w:rPr>
          <w:color w:val="000000"/>
          <w:sz w:val="21"/>
          <w:szCs w:val="21"/>
        </w:rPr>
        <w:t>.</w:t>
      </w:r>
    </w:p>
    <w:sectPr w:rsidR="00DF7B3C" w:rsidRPr="00F4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66"/>
    <w:rsid w:val="00021B6C"/>
    <w:rsid w:val="000E3F58"/>
    <w:rsid w:val="001D10C4"/>
    <w:rsid w:val="003801FA"/>
    <w:rsid w:val="00422A34"/>
    <w:rsid w:val="00580956"/>
    <w:rsid w:val="00587FA3"/>
    <w:rsid w:val="00685F9F"/>
    <w:rsid w:val="0076688F"/>
    <w:rsid w:val="007D7ACB"/>
    <w:rsid w:val="00843842"/>
    <w:rsid w:val="008D551C"/>
    <w:rsid w:val="00AD4C42"/>
    <w:rsid w:val="00B90456"/>
    <w:rsid w:val="00C006BA"/>
    <w:rsid w:val="00C77EAB"/>
    <w:rsid w:val="00DF3AB2"/>
    <w:rsid w:val="00DF7B3C"/>
    <w:rsid w:val="00E21D66"/>
    <w:rsid w:val="00E86A29"/>
    <w:rsid w:val="00F4009F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E714-1465-4A6C-9625-09AF3D89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2020-11-12T05:30:00Z</dcterms:created>
  <dcterms:modified xsi:type="dcterms:W3CDTF">2020-11-12T06:21:00Z</dcterms:modified>
</cp:coreProperties>
</file>